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8"/>
          <w:szCs w:val="28"/>
          <w:u w:val="singl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8"/>
          <w:szCs w:val="28"/>
          <w:u w:val="single"/>
          <w:rtl w:val="0"/>
        </w:rPr>
        <w:t xml:space="preserve">PROMPT : Give me a detailed documentation on delete and truncate statment in SQL with Examples.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Both DELETE and TRUNCATE are SQL commands used to remove data from a table, but they operate very differently. DELETE is a Data Manipulation Language (DML) command that removes rows one by one and can be filtered, while TRUNCATE is a Data Definition Language (DDL) command that quickly removes all rows by deallocating the data pages.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DELETE Statement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DELETE statement is used to remove existing records from a table. It's a DML command, meaning it works with the data itself.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Characteristics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Row-by-Row Operation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DELETE removes rows one at a time and records an entry in the transaction log for each deleted row. This can make it slower than TRUNCATE for large tables.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WHERE Clause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 can use a WHERE clause to specify which rows to remove. If you omit the WHERE clause, all rows in the table will be deleted.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Transactional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Since it's a DML operation, a DELETE statement can be rolled back. You can wrap it in a transaction and undo it if needed.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DELETE operations fire ON DELETE triggers associated with the table because it operates on individual rows.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Identity 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does not reset the value of an identity column. If you delete all rows and then insert a new one, the new row will get an identity value continuing from where the last one left off.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places a lock on each row it affects, which can lead to more locking overhead compared to TRUNCATE.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Syntax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delete specific rows: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condition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delete all rows: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table_name;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Examples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assume we have a table called Employees: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EmployeeID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FirstName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Department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John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Jane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Smith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Williams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Finance</w:t>
            </w:r>
          </w:p>
        </w:tc>
      </w:tr>
    </w:tbl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Deleting Specific Rows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delete all employees from the 'IT' department: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Department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this operation, the table will look like this: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EmployeeID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FirstName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Department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John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Williams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Finance</w:t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Deleting All Rows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delete all records from the Employees table: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will leave the table empty, but its structure, indexes, and constraints will remain. If the EmployeeID was an auto-incrementing identity column, the next new record would have an EmployeeID of 5, not 1.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TRUNCATE Statement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TRUNCATE TABLE statement is used to remove all rows from a table quickly and efficiently. It's a DDL command, meaning it modifies the table's definition and structure at a low level.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Characteristics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Deallocates Data Pages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Instead of deleting rows one by one, TRUNCATE works by deallocating the data pages used to store the table's data. This results in minimal logging and makes it extremely fast.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WHERE Clause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 cannot use a WHERE clause with TRUNCATE. It always removes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rows from the table.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Minimally Logged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operation is minimally logged. While it can sometimes be rolled back (depending on the specific SQL dialect and transaction context), it doesn't log each row's deletion.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Triggers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TRUNCATE does not fire DELETE triggers because it doesn't perform individual row deletions.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Resets Identity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resets any identity columns in the table back to their seed value (usually 1).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Table Lock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 typically places a schema lock on the table, which is more restrictive than a row-level lock.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Syntax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TRUNCATE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table_name;</w:t>
        <w:br w:type="textWrapping"/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Example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the same Employees table: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EmployeeID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FirstName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LastName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Department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John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Jane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Smith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Williams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Finance</w:t>
            </w:r>
          </w:p>
        </w:tc>
      </w:tr>
    </w:tbl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remove all data from the Employees table: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TRUNCATE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table is now empty. If a new row is inserted, its EmployeeID will be reset to 1 (its original seed value).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Summary of Differences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TRUNCATE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Command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DML (Data Manipulation Language)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DDL (Data Definition Language)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Filtering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 use a WHERE clause to remove specific rows.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Cannot use a WHERE clause; always removes all rows.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Slower, as it removes rows one by one.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Much faster, as it deallocates data pages.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Transaction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Logs each row deletion individually.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Minimally logged (logs the page deallocations).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Rollback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 be easily rolled back.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May not be possible to roll back, depending on the system.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Triggers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Fires DELETE triggers for each affected row.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Does not fire DELETE triggers.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Identity 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Does not reset the identity value.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Resets the identity value to its original seed.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Locks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Places row-level locks.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Places a table-level lock.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Foreign Keys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 be used with tables that have foreign key constraints.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Cannot be used on a table referenced by a foreign key constraint.</w:t>
            </w:r>
          </w:p>
        </w:tc>
      </w:tr>
    </w:tbl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When to Use Which? 🤔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when:</w:t>
      </w:r>
    </w:p>
    <w:p w:rsidR="00000000" w:rsidDel="00000000" w:rsidP="00000000" w:rsidRDefault="00000000" w:rsidRPr="00000000" w14:paraId="000000A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to remove only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specific rows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a table.</w:t>
      </w:r>
    </w:p>
    <w:p w:rsidR="00000000" w:rsidDel="00000000" w:rsidP="00000000" w:rsidRDefault="00000000" w:rsidRPr="00000000" w14:paraId="000000A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the operation to fire triggers.</w:t>
      </w:r>
    </w:p>
    <w:p w:rsidR="00000000" w:rsidDel="00000000" w:rsidP="00000000" w:rsidRDefault="00000000" w:rsidRPr="00000000" w14:paraId="000000A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table is referenced by foreign keys.</w:t>
      </w:r>
    </w:p>
    <w:p w:rsidR="00000000" w:rsidDel="00000000" w:rsidP="00000000" w:rsidRDefault="00000000" w:rsidRPr="00000000" w14:paraId="000000A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want to be able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roll 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change with certainty.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TRUNCATE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when:</w:t>
      </w:r>
    </w:p>
    <w:p w:rsidR="00000000" w:rsidDel="00000000" w:rsidP="00000000" w:rsidRDefault="00000000" w:rsidRPr="00000000" w14:paraId="000000B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want to remove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all rows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a large table quickly.</w:t>
      </w:r>
    </w:p>
    <w:p w:rsidR="00000000" w:rsidDel="00000000" w:rsidP="00000000" w:rsidRDefault="00000000" w:rsidRPr="00000000" w14:paraId="000000B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want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the identity 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do not need to fire DELETE triggers.</w:t>
      </w:r>
    </w:p>
    <w:p w:rsidR="00000000" w:rsidDel="00000000" w:rsidP="00000000" w:rsidRDefault="00000000" w:rsidRPr="00000000" w14:paraId="000000B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operation's speed is more critical than individual row logging.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